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32" w:rsidRDefault="00550A32" w:rsidP="00550A32">
      <w:pPr>
        <w:jc w:val="center"/>
        <w:rPr>
          <w:b/>
          <w:bCs/>
          <w:sz w:val="44"/>
          <w:szCs w:val="44"/>
        </w:rPr>
      </w:pPr>
    </w:p>
    <w:p w:rsidR="005B3CF5" w:rsidRDefault="00550A32" w:rsidP="00550A3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院士工作站建设</w:t>
      </w:r>
      <w:r w:rsidR="000D6D06">
        <w:rPr>
          <w:rFonts w:hint="eastAsia"/>
          <w:b/>
          <w:bCs/>
          <w:sz w:val="44"/>
          <w:szCs w:val="44"/>
        </w:rPr>
        <w:t>需求</w:t>
      </w:r>
      <w:r>
        <w:rPr>
          <w:rFonts w:hint="eastAsia"/>
          <w:b/>
          <w:bCs/>
          <w:sz w:val="44"/>
          <w:szCs w:val="44"/>
        </w:rPr>
        <w:t>信息</w:t>
      </w:r>
      <w:r w:rsidR="000D6D06">
        <w:rPr>
          <w:rFonts w:hint="eastAsia"/>
          <w:b/>
          <w:bCs/>
          <w:sz w:val="44"/>
          <w:szCs w:val="44"/>
        </w:rPr>
        <w:t>表</w:t>
      </w:r>
    </w:p>
    <w:tbl>
      <w:tblPr>
        <w:tblStyle w:val="a3"/>
        <w:tblpPr w:leftFromText="180" w:rightFromText="180" w:vertAnchor="text" w:horzAnchor="page" w:tblpX="1163" w:tblpY="546"/>
        <w:tblOverlap w:val="never"/>
        <w:tblW w:w="9828" w:type="dxa"/>
        <w:tblLook w:val="04A0" w:firstRow="1" w:lastRow="0" w:firstColumn="1" w:lastColumn="0" w:noHBand="0" w:noVBand="1"/>
      </w:tblPr>
      <w:tblGrid>
        <w:gridCol w:w="2518"/>
        <w:gridCol w:w="2492"/>
        <w:gridCol w:w="768"/>
        <w:gridCol w:w="1510"/>
        <w:gridCol w:w="333"/>
        <w:gridCol w:w="2207"/>
      </w:tblGrid>
      <w:tr w:rsidR="005B3CF5" w:rsidTr="00256193">
        <w:trPr>
          <w:trHeight w:val="1190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企业名称</w:t>
            </w:r>
          </w:p>
        </w:tc>
        <w:tc>
          <w:tcPr>
            <w:tcW w:w="2492" w:type="dxa"/>
            <w:vAlign w:val="center"/>
          </w:tcPr>
          <w:p w:rsidR="005B3CF5" w:rsidRDefault="00090358" w:rsidP="00090358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胜利油田畅海石油技术有限公司</w:t>
            </w:r>
          </w:p>
        </w:tc>
        <w:tc>
          <w:tcPr>
            <w:tcW w:w="2278" w:type="dxa"/>
            <w:gridSpan w:val="2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企业地址</w:t>
            </w:r>
          </w:p>
        </w:tc>
        <w:tc>
          <w:tcPr>
            <w:tcW w:w="2540" w:type="dxa"/>
            <w:gridSpan w:val="2"/>
            <w:vAlign w:val="center"/>
          </w:tcPr>
          <w:p w:rsidR="005B3CF5" w:rsidRDefault="00090358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东营市河口区仙河镇滨港路18号</w:t>
            </w:r>
          </w:p>
        </w:tc>
      </w:tr>
      <w:tr w:rsidR="005B3CF5" w:rsidTr="00256193">
        <w:trPr>
          <w:trHeight w:val="1203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企业联系人姓名及职务</w:t>
            </w:r>
          </w:p>
        </w:tc>
        <w:tc>
          <w:tcPr>
            <w:tcW w:w="2492" w:type="dxa"/>
            <w:vAlign w:val="center"/>
          </w:tcPr>
          <w:p w:rsidR="005B3CF5" w:rsidRDefault="00090358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李亮</w:t>
            </w:r>
          </w:p>
        </w:tc>
        <w:tc>
          <w:tcPr>
            <w:tcW w:w="2278" w:type="dxa"/>
            <w:gridSpan w:val="2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联系人电话</w:t>
            </w:r>
          </w:p>
        </w:tc>
        <w:tc>
          <w:tcPr>
            <w:tcW w:w="2540" w:type="dxa"/>
            <w:gridSpan w:val="2"/>
            <w:vAlign w:val="center"/>
          </w:tcPr>
          <w:p w:rsidR="005B3CF5" w:rsidRDefault="00090358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05468871113</w:t>
            </w:r>
          </w:p>
        </w:tc>
      </w:tr>
      <w:tr w:rsidR="005B3CF5" w:rsidTr="00256193">
        <w:trPr>
          <w:trHeight w:val="1503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企业所属领域</w:t>
            </w:r>
          </w:p>
        </w:tc>
        <w:tc>
          <w:tcPr>
            <w:tcW w:w="7310" w:type="dxa"/>
            <w:gridSpan w:val="5"/>
            <w:vAlign w:val="center"/>
          </w:tcPr>
          <w:p w:rsidR="005B3CF5" w:rsidRDefault="00090358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石油开采服务</w:t>
            </w:r>
          </w:p>
        </w:tc>
      </w:tr>
      <w:tr w:rsidR="005B3CF5" w:rsidTr="00256193">
        <w:trPr>
          <w:trHeight w:val="2357"/>
        </w:trPr>
        <w:tc>
          <w:tcPr>
            <w:tcW w:w="2518" w:type="dxa"/>
            <w:vAlign w:val="center"/>
          </w:tcPr>
          <w:p w:rsidR="005B3CF5" w:rsidRDefault="000D6D06" w:rsidP="00256193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急需解决的技术难题</w:t>
            </w:r>
            <w:r w:rsidR="00256193">
              <w:rPr>
                <w:rFonts w:asciiTheme="minorEastAsia" w:hAnsiTheme="minorEastAsia" w:cstheme="minorEastAsia" w:hint="eastAsia"/>
                <w:sz w:val="32"/>
                <w:szCs w:val="32"/>
              </w:rPr>
              <w:t>、联合研发方向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及</w:t>
            </w:r>
            <w:r w:rsidR="00256193">
              <w:rPr>
                <w:rFonts w:asciiTheme="minorEastAsia" w:hAnsiTheme="minorEastAsia" w:cstheme="minorEastAsia" w:hint="eastAsia"/>
                <w:sz w:val="32"/>
                <w:szCs w:val="32"/>
              </w:rPr>
              <w:t>院士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需求</w:t>
            </w:r>
          </w:p>
        </w:tc>
        <w:tc>
          <w:tcPr>
            <w:tcW w:w="7310" w:type="dxa"/>
            <w:gridSpan w:val="5"/>
            <w:vAlign w:val="center"/>
          </w:tcPr>
          <w:p w:rsidR="005B3CF5" w:rsidRPr="00090358" w:rsidRDefault="00090358" w:rsidP="00090358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090358">
              <w:rPr>
                <w:rFonts w:asciiTheme="minorEastAsia" w:hAnsiTheme="minorEastAsia" w:cstheme="minorEastAsia" w:hint="eastAsia"/>
                <w:bCs/>
                <w:sz w:val="32"/>
                <w:szCs w:val="32"/>
              </w:rPr>
              <w:t>海上平台调剖</w:t>
            </w:r>
            <w:r>
              <w:rPr>
                <w:rFonts w:asciiTheme="minorEastAsia" w:hAnsiTheme="minorEastAsia" w:cstheme="minorEastAsia" w:hint="eastAsia"/>
                <w:bCs/>
                <w:sz w:val="32"/>
                <w:szCs w:val="32"/>
              </w:rPr>
              <w:t>施工</w:t>
            </w:r>
            <w:r w:rsidRPr="00090358">
              <w:rPr>
                <w:rFonts w:asciiTheme="minorEastAsia" w:hAnsiTheme="minorEastAsia" w:cstheme="minorEastAsia" w:hint="eastAsia"/>
                <w:bCs/>
                <w:sz w:val="32"/>
                <w:szCs w:val="32"/>
              </w:rPr>
              <w:t>设备集成</w:t>
            </w:r>
            <w:r>
              <w:rPr>
                <w:rFonts w:asciiTheme="minorEastAsia" w:hAnsiTheme="minorEastAsia" w:cstheme="minorEastAsia" w:hint="eastAsia"/>
                <w:bCs/>
                <w:sz w:val="32"/>
                <w:szCs w:val="32"/>
              </w:rPr>
              <w:t>控制问题</w:t>
            </w:r>
          </w:p>
        </w:tc>
      </w:tr>
      <w:tr w:rsidR="005B3CF5" w:rsidTr="00256193">
        <w:trPr>
          <w:trHeight w:val="1503"/>
        </w:trPr>
        <w:tc>
          <w:tcPr>
            <w:tcW w:w="2518" w:type="dxa"/>
            <w:vAlign w:val="center"/>
          </w:tcPr>
          <w:p w:rsidR="007B21A2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是否有意向</w:t>
            </w:r>
          </w:p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人选</w:t>
            </w:r>
          </w:p>
        </w:tc>
        <w:tc>
          <w:tcPr>
            <w:tcW w:w="3260" w:type="dxa"/>
            <w:gridSpan w:val="2"/>
            <w:vAlign w:val="center"/>
          </w:tcPr>
          <w:p w:rsidR="005B3CF5" w:rsidRDefault="00090358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 w:rsidR="00256193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意向人选</w:t>
            </w:r>
          </w:p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207" w:type="dxa"/>
            <w:vAlign w:val="center"/>
          </w:tcPr>
          <w:p w:rsidR="005B3CF5" w:rsidRDefault="005B3CF5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5B3CF5" w:rsidTr="00256193">
        <w:trPr>
          <w:trHeight w:val="1503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意向合作方式</w:t>
            </w:r>
          </w:p>
        </w:tc>
        <w:tc>
          <w:tcPr>
            <w:tcW w:w="7310" w:type="dxa"/>
            <w:gridSpan w:val="5"/>
            <w:vAlign w:val="center"/>
          </w:tcPr>
          <w:p w:rsidR="005B3CF5" w:rsidRDefault="005B3CF5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5B3CF5" w:rsidTr="00256193">
        <w:trPr>
          <w:trHeight w:val="1532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备注</w:t>
            </w:r>
          </w:p>
        </w:tc>
        <w:tc>
          <w:tcPr>
            <w:tcW w:w="7310" w:type="dxa"/>
            <w:gridSpan w:val="5"/>
            <w:vAlign w:val="center"/>
          </w:tcPr>
          <w:p w:rsidR="005B3CF5" w:rsidRDefault="005B3CF5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</w:tbl>
    <w:p w:rsidR="005B3CF5" w:rsidRDefault="000D6D06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 w:rsidR="00550A32">
        <w:rPr>
          <w:rFonts w:hint="eastAsia"/>
          <w:b/>
          <w:bCs/>
          <w:sz w:val="44"/>
          <w:szCs w:val="44"/>
        </w:rPr>
        <w:t>附：企业情况介绍</w:t>
      </w:r>
    </w:p>
    <w:p w:rsidR="005B3CF5" w:rsidRDefault="000D6D06" w:rsidP="00550A32">
      <w:pPr>
        <w:ind w:right="1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山东院士专家联合会</w:t>
      </w:r>
    </w:p>
    <w:p w:rsidR="00436F66" w:rsidRPr="009679B1" w:rsidRDefault="00436F66" w:rsidP="00436F66">
      <w:pPr>
        <w:widowControl/>
        <w:spacing w:afterLines="50" w:after="156"/>
        <w:jc w:val="center"/>
        <w:rPr>
          <w:rFonts w:ascii="华文中宋" w:eastAsia="华文中宋" w:hAnsi="华文中宋"/>
          <w:sz w:val="28"/>
          <w:szCs w:val="28"/>
        </w:rPr>
      </w:pPr>
      <w:r w:rsidRPr="009679B1">
        <w:rPr>
          <w:rFonts w:ascii="华文中宋" w:eastAsia="华文中宋" w:hAnsi="华文中宋" w:hint="eastAsia"/>
          <w:sz w:val="28"/>
          <w:szCs w:val="28"/>
        </w:rPr>
        <w:lastRenderedPageBreak/>
        <w:t>胜利油田畅海石油技术有限公司简介</w:t>
      </w:r>
    </w:p>
    <w:p w:rsidR="00436F66" w:rsidRPr="009679B1" w:rsidRDefault="00436F66" w:rsidP="00436F66">
      <w:pPr>
        <w:widowControl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9679B1">
        <w:rPr>
          <w:rFonts w:ascii="仿宋" w:eastAsia="仿宋" w:hAnsi="仿宋" w:hint="eastAsia"/>
          <w:sz w:val="28"/>
          <w:szCs w:val="28"/>
        </w:rPr>
        <w:t>胜利油田畅海石油技术有限公司组建于1995年，是山东海盛海洋工程集团公司投资组建的独立法人企业。前身为胜利油田海发工贸有限公司,于2006年2月27日正式更名为胜利油田畅海石油技术有限公司。</w:t>
      </w:r>
    </w:p>
    <w:p w:rsidR="00436F66" w:rsidRPr="009679B1" w:rsidRDefault="00436F66" w:rsidP="00436F66">
      <w:pPr>
        <w:widowControl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9679B1">
        <w:rPr>
          <w:rFonts w:ascii="仿宋" w:eastAsia="仿宋" w:hAnsi="仿宋" w:hint="eastAsia"/>
          <w:sz w:val="28"/>
          <w:szCs w:val="28"/>
        </w:rPr>
        <w:t>公司拥有固定资产</w:t>
      </w:r>
      <w:r>
        <w:rPr>
          <w:rFonts w:ascii="仿宋" w:eastAsia="仿宋" w:hAnsi="仿宋" w:hint="eastAsia"/>
          <w:sz w:val="28"/>
          <w:szCs w:val="28"/>
        </w:rPr>
        <w:t>7</w:t>
      </w:r>
      <w:r w:rsidRPr="009679B1">
        <w:rPr>
          <w:rFonts w:ascii="仿宋" w:eastAsia="仿宋" w:hAnsi="仿宋" w:hint="eastAsia"/>
          <w:sz w:val="28"/>
          <w:szCs w:val="28"/>
        </w:rPr>
        <w:t>000余万元，占地面积40000余平方米，各类大中型施工设备70余台套，公司下设海上石油技术服务部、</w:t>
      </w:r>
      <w:r>
        <w:rPr>
          <w:rFonts w:ascii="仿宋" w:eastAsia="仿宋" w:hAnsi="仿宋" w:hint="eastAsia"/>
          <w:sz w:val="28"/>
          <w:szCs w:val="28"/>
        </w:rPr>
        <w:t>修保一队</w:t>
      </w:r>
      <w:r w:rsidRPr="009679B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修保二队</w:t>
      </w:r>
      <w:r w:rsidRPr="009679B1">
        <w:rPr>
          <w:rFonts w:ascii="仿宋" w:eastAsia="仿宋" w:hAnsi="仿宋" w:hint="eastAsia"/>
          <w:sz w:val="28"/>
          <w:szCs w:val="28"/>
        </w:rPr>
        <w:t>3个基层厂点和生产</w:t>
      </w:r>
      <w:r>
        <w:rPr>
          <w:rFonts w:ascii="仿宋" w:eastAsia="仿宋" w:hAnsi="仿宋" w:hint="eastAsia"/>
          <w:sz w:val="28"/>
          <w:szCs w:val="28"/>
        </w:rPr>
        <w:t>运行</w:t>
      </w:r>
      <w:r w:rsidRPr="009679B1">
        <w:rPr>
          <w:rFonts w:ascii="仿宋" w:eastAsia="仿宋" w:hAnsi="仿宋" w:hint="eastAsia"/>
          <w:sz w:val="28"/>
          <w:szCs w:val="28"/>
        </w:rPr>
        <w:t>办公室、安全机动办公室、经营办公室、供应办公室、人力资源办公室、综合办公室6个职能部室，现有职员工131人，其中具有中高级技术人员16人。经过积极不断的自我积累和创新发展，公司企业规模和经济实力都得到了迅速的扩展和壮大，逐渐形成了集海上油水井措施施工、</w:t>
      </w:r>
      <w:r>
        <w:rPr>
          <w:rFonts w:ascii="仿宋" w:eastAsia="仿宋" w:hAnsi="仿宋" w:hint="eastAsia"/>
          <w:sz w:val="28"/>
          <w:szCs w:val="28"/>
        </w:rPr>
        <w:t>油水井动态监测、海上平台</w:t>
      </w:r>
      <w:r w:rsidRPr="009679B1">
        <w:rPr>
          <w:rFonts w:ascii="仿宋" w:eastAsia="仿宋" w:hAnsi="仿宋" w:hint="eastAsia"/>
          <w:sz w:val="28"/>
          <w:szCs w:val="28"/>
        </w:rPr>
        <w:t>机泵维修、海陆装修、物资贸易为一体的多元化经营发展格局。</w:t>
      </w:r>
    </w:p>
    <w:p w:rsidR="00436F66" w:rsidRPr="009679B1" w:rsidRDefault="00436F66" w:rsidP="00436F66">
      <w:pPr>
        <w:widowControl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9679B1">
        <w:rPr>
          <w:rFonts w:ascii="仿宋" w:eastAsia="仿宋" w:hAnsi="仿宋" w:hint="eastAsia"/>
          <w:sz w:val="28"/>
          <w:szCs w:val="28"/>
        </w:rPr>
        <w:t>公司经营范围包括：石油、天然气开发技术服务；油水井维护、修复及测试；井下工具、地面控制系统的加工、配套、安装及维修；机电设备（不含汽车）、电器设备、仪器仪表、无线电及通讯导航设备的配套、安装及维修；燃气轮机、压容机的配套、安装及维修；消防工程设施施工及配套；舾装施工；海上平台及相关设备租赁；钢铝木门窗、家具的加工、制造；线缆保护器的生产、加工与销售；房屋装饰装修；工业品销售；防腐保温工程施工等。</w:t>
      </w:r>
    </w:p>
    <w:p w:rsidR="00436F66" w:rsidRPr="009679B1" w:rsidRDefault="00436F66" w:rsidP="00436F66">
      <w:pPr>
        <w:widowControl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9679B1">
        <w:rPr>
          <w:rFonts w:ascii="仿宋" w:eastAsia="仿宋" w:hAnsi="仿宋" w:hint="eastAsia"/>
          <w:sz w:val="28"/>
          <w:szCs w:val="28"/>
        </w:rPr>
        <w:t>公司始终把“科技兴业”作为一项重要发展战略，不断增强主营业务的实力，先后投资1500余万元购进各类国际一流施工设备，并先后同美国贝克、威得福、哈里</w:t>
      </w:r>
      <w:r>
        <w:rPr>
          <w:rFonts w:ascii="仿宋" w:eastAsia="仿宋" w:hAnsi="仿宋" w:hint="eastAsia"/>
          <w:sz w:val="28"/>
          <w:szCs w:val="28"/>
        </w:rPr>
        <w:t>伯</w:t>
      </w:r>
      <w:r w:rsidRPr="009679B1">
        <w:rPr>
          <w:rFonts w:ascii="仿宋" w:eastAsia="仿宋" w:hAnsi="仿宋" w:hint="eastAsia"/>
          <w:sz w:val="28"/>
          <w:szCs w:val="28"/>
        </w:rPr>
        <w:t>顿等国际知名石油工具生产公司进行技术合作与培</w:t>
      </w:r>
      <w:r w:rsidRPr="009679B1">
        <w:rPr>
          <w:rFonts w:ascii="仿宋" w:eastAsia="仿宋" w:hAnsi="仿宋" w:hint="eastAsia"/>
          <w:sz w:val="28"/>
          <w:szCs w:val="28"/>
        </w:rPr>
        <w:lastRenderedPageBreak/>
        <w:t>训，并取得了三家公司的产品服务资格证书。目前公司已拥有海上洗井撬块系统</w:t>
      </w:r>
      <w:r>
        <w:rPr>
          <w:rFonts w:ascii="仿宋" w:eastAsia="仿宋" w:hAnsi="仿宋" w:hint="eastAsia"/>
          <w:sz w:val="28"/>
          <w:szCs w:val="28"/>
        </w:rPr>
        <w:t>6</w:t>
      </w:r>
      <w:r w:rsidRPr="009679B1">
        <w:rPr>
          <w:rFonts w:ascii="仿宋" w:eastAsia="仿宋" w:hAnsi="仿宋" w:hint="eastAsia"/>
          <w:sz w:val="28"/>
          <w:szCs w:val="28"/>
        </w:rPr>
        <w:t>套，水处理撬块系统1套，低密度泡沫压井设备1套，洗井施工船</w:t>
      </w:r>
      <w:r>
        <w:rPr>
          <w:rFonts w:ascii="仿宋" w:eastAsia="仿宋" w:hAnsi="仿宋" w:hint="eastAsia"/>
          <w:sz w:val="28"/>
          <w:szCs w:val="28"/>
        </w:rPr>
        <w:t>3</w:t>
      </w:r>
      <w:r w:rsidRPr="009679B1">
        <w:rPr>
          <w:rFonts w:ascii="仿宋" w:eastAsia="仿宋" w:hAnsi="仿宋" w:hint="eastAsia"/>
          <w:sz w:val="28"/>
          <w:szCs w:val="28"/>
        </w:rPr>
        <w:t>艘</w:t>
      </w:r>
      <w:r>
        <w:rPr>
          <w:rFonts w:ascii="仿宋" w:eastAsia="仿宋" w:hAnsi="仿宋" w:hint="eastAsia"/>
          <w:sz w:val="28"/>
          <w:szCs w:val="28"/>
        </w:rPr>
        <w:t>、交通船2艘</w:t>
      </w:r>
      <w:r w:rsidRPr="009679B1">
        <w:rPr>
          <w:rFonts w:ascii="仿宋" w:eastAsia="仿宋" w:hAnsi="仿宋" w:hint="eastAsia"/>
          <w:sz w:val="28"/>
          <w:szCs w:val="28"/>
        </w:rPr>
        <w:t>等等，具有较强的装备和技术实力。公司同时把安全工作作为一项重点工作来抓，并根据实际情况制定了相应的安全管理规章制度、设备管理规章制度、操作规程、岗位职责、应急预案,对所有出海施工人员均进行了四小证培训取证，相应岗位人员进行了防硫化氢、井控培训取证， 特殊工种持证上岗率100%；公司还专门设立培训室，定期组织对员工进行安全培训、考核，应急预案的演练等工作，定期进行安全检查，及时消除安全隐患，自公司成立至今年实现安全生产无事故目标。公司不断提高产品和服务质量，坚持科技开发与市场开发并举的发展方针，努力提升企业的竞争能力，牢固树立起良好的企业信誉，以严谨、求实的作风、优质的产品和服务，为广大客户提供满意的服务。</w:t>
      </w:r>
    </w:p>
    <w:p w:rsidR="00436F66" w:rsidRPr="009679B1" w:rsidRDefault="00436F66" w:rsidP="00436F66">
      <w:pPr>
        <w:widowControl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9679B1">
        <w:rPr>
          <w:rFonts w:ascii="仿宋" w:eastAsia="仿宋" w:hAnsi="仿宋" w:hint="eastAsia"/>
          <w:sz w:val="28"/>
          <w:szCs w:val="28"/>
        </w:rPr>
        <w:t xml:space="preserve"> 畅海公司自组建以来，在“以人为本、诚信经营、科技创新、追求卓越”的经营理念下，公司积极改进完善产品供应管理体系，增强与业主单位的沟通与交流，畅通信息反馈的质量回访渠道，坚持科技开发与市场开发并举，集中专业技术力量，结合海洋平台建设特点，认真总结施工经验，不断完善与改进施工工艺，凭借过硬的技术力量、优质的产品服务质量与良好的企业信誉，得到海洋采油厂的一致好评，为海上原油上产，提供了有力的保障。凭借优良的质量与良好的信誉，公司连续多年被山东省工商局授予省级“重合同守信用企业”，于2007年通过ISO9001－2000（质量管理体系）、ISO14001：2004（环境管理体系）和ISO18001：2001（职业健康安全管理体系）QHSE三体系认证。</w:t>
      </w:r>
      <w:bookmarkStart w:id="0" w:name="_GoBack"/>
      <w:bookmarkEnd w:id="0"/>
    </w:p>
    <w:p w:rsidR="00436F66" w:rsidRPr="009679B1" w:rsidRDefault="00436F66" w:rsidP="00436F66">
      <w:pPr>
        <w:widowControl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9679B1">
        <w:rPr>
          <w:rFonts w:ascii="仿宋" w:eastAsia="仿宋" w:hAnsi="仿宋" w:hint="eastAsia"/>
          <w:sz w:val="28"/>
          <w:szCs w:val="28"/>
        </w:rPr>
        <w:lastRenderedPageBreak/>
        <w:t>展望未来，公司将依靠雄厚的技术力量、持续的创新能力，弘扬“自加压力、自强不息、自我超越”的企业精神，严格遵守“规范、严谨、诚信”的经营准则，开拓进取，努力创造出更加辉煌的业绩。</w:t>
      </w:r>
    </w:p>
    <w:p w:rsidR="00436F66" w:rsidRPr="009679B1" w:rsidRDefault="00436F66" w:rsidP="00436F66">
      <w:pPr>
        <w:rPr>
          <w:rFonts w:ascii="仿宋" w:eastAsia="仿宋" w:hAnsi="仿宋"/>
          <w:sz w:val="28"/>
          <w:szCs w:val="28"/>
        </w:rPr>
      </w:pPr>
    </w:p>
    <w:p w:rsidR="00436F66" w:rsidRPr="00436F66" w:rsidRDefault="00436F66" w:rsidP="00436F66">
      <w:pPr>
        <w:ind w:right="2370"/>
        <w:rPr>
          <w:rFonts w:hint="eastAsia"/>
          <w:b/>
          <w:bCs/>
          <w:sz w:val="44"/>
          <w:szCs w:val="44"/>
        </w:rPr>
      </w:pPr>
    </w:p>
    <w:sectPr w:rsidR="00436F66" w:rsidRPr="00436F66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58" w:rsidRDefault="00AC6458" w:rsidP="00550A32">
      <w:r>
        <w:separator/>
      </w:r>
    </w:p>
  </w:endnote>
  <w:endnote w:type="continuationSeparator" w:id="0">
    <w:p w:rsidR="00AC6458" w:rsidRDefault="00AC6458" w:rsidP="0055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58" w:rsidRDefault="00AC6458" w:rsidP="00550A32">
      <w:r>
        <w:separator/>
      </w:r>
    </w:p>
  </w:footnote>
  <w:footnote w:type="continuationSeparator" w:id="0">
    <w:p w:rsidR="00AC6458" w:rsidRDefault="00AC6458" w:rsidP="0055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5"/>
    <w:rsid w:val="00090358"/>
    <w:rsid w:val="000D6D06"/>
    <w:rsid w:val="00256193"/>
    <w:rsid w:val="00436F66"/>
    <w:rsid w:val="00550A32"/>
    <w:rsid w:val="005B3CF5"/>
    <w:rsid w:val="007B21A2"/>
    <w:rsid w:val="00AC6458"/>
    <w:rsid w:val="00B33F20"/>
    <w:rsid w:val="36C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AF7341-81CD-4699-AF3D-069631E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5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0A32"/>
    <w:rPr>
      <w:kern w:val="2"/>
      <w:sz w:val="18"/>
      <w:szCs w:val="18"/>
    </w:rPr>
  </w:style>
  <w:style w:type="paragraph" w:styleId="a5">
    <w:name w:val="footer"/>
    <w:basedOn w:val="a"/>
    <w:link w:val="Char0"/>
    <w:rsid w:val="0055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0A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6F213-9616-4D24-B589-F3B070C2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246</Words>
  <Characters>1406</Characters>
  <Application>Microsoft Office Word</Application>
  <DocSecurity>0</DocSecurity>
  <Lines>11</Lines>
  <Paragraphs>3</Paragraphs>
  <ScaleCrop>false</ScaleCrop>
  <Company>DSQ.com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Administrator</cp:lastModifiedBy>
  <cp:revision>6</cp:revision>
  <dcterms:created xsi:type="dcterms:W3CDTF">2020-03-03T01:51:00Z</dcterms:created>
  <dcterms:modified xsi:type="dcterms:W3CDTF">2020-04-03T07:26:00Z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